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1B7E9E64" w:rsidR="000B11BE" w:rsidRDefault="00404247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10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29546A17" w14:textId="2E6CC54E" w:rsidR="00B612FC" w:rsidRDefault="00404247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01/08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06056723" w:rsidR="002A761A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</w:t>
            </w:r>
            <w:r w:rsidR="00404247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Lei</w:t>
            </w:r>
            <w:r w:rsidR="00404247">
              <w:rPr>
                <w:rFonts w:ascii="Cambria" w:hAnsi="Cambria"/>
                <w:b/>
                <w:sz w:val="24"/>
                <w:szCs w:val="24"/>
              </w:rPr>
              <w:t xml:space="preserve"> nº 640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0C476E72" w14:textId="77777777" w:rsidR="00FD529F" w:rsidRPr="00081A27" w:rsidRDefault="00FD529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07C207BC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</w:t>
            </w:r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</w:t>
            </w:r>
            <w:r w:rsidR="00404247">
              <w:rPr>
                <w:rFonts w:ascii="Segoe UI" w:hAnsi="Segoe UI" w:cs="Segoe UI"/>
                <w:color w:val="212529"/>
                <w:shd w:val="clear" w:color="auto" w:fill="FFFFFF"/>
              </w:rPr>
              <w:t>Dispõe sobre as Diretrizes para a elaboração e execução da Lei Orçamentária Anual de 2024 e dá outras providências.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1F5102DE" w14:textId="77777777" w:rsidR="002F584E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511DCA4F" w14:textId="0C3D677D" w:rsidR="005A4968" w:rsidRPr="00081A27" w:rsidRDefault="007C0280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</w:tc>
      </w:tr>
      <w:tr w:rsidR="00310077" w:rsidRPr="00A31B33" w14:paraId="6B690460" w14:textId="77777777" w:rsidTr="00B612FC">
        <w:tc>
          <w:tcPr>
            <w:tcW w:w="9629" w:type="dxa"/>
          </w:tcPr>
          <w:p w14:paraId="7A5E1F2F" w14:textId="3F24D04A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07DF4DD5" w14:textId="77777777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1CB98C51" w14:textId="227DC5A7" w:rsidR="002A4A83" w:rsidRDefault="00404247" w:rsidP="002A4A8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nº 641</w:t>
            </w:r>
            <w:r w:rsidR="002A4A83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1548D226" w14:textId="77777777" w:rsidR="002A4A83" w:rsidRDefault="002A4A83" w:rsidP="002A4A83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5B2C3AA" w14:textId="77777777" w:rsidR="002A4A83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  <w:r w:rsidRPr="007B1FEC">
              <w:rPr>
                <w:rFonts w:ascii="Cambria" w:hAnsi="Cambria"/>
                <w:sz w:val="24"/>
                <w:szCs w:val="24"/>
              </w:rPr>
              <w:t>Autor: Poder Legislativo.</w:t>
            </w:r>
          </w:p>
          <w:p w14:paraId="56090BA7" w14:textId="01AE2E8F" w:rsidR="002A4A83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404247">
              <w:rPr>
                <w:rFonts w:ascii="Segoe UI" w:hAnsi="Segoe UI" w:cs="Segoe UI"/>
                <w:color w:val="212529"/>
              </w:rPr>
              <w:t>Dispõe sobre o parcelamento de débitos fiscais e redução de encargos, decorrentes da falta de recolhimento de tributos de competência municipal e dá outras providências.</w:t>
            </w:r>
          </w:p>
          <w:p w14:paraId="3410D6AB" w14:textId="77777777" w:rsidR="002A4A83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</w:p>
          <w:p w14:paraId="42130E6E" w14:textId="77777777" w:rsidR="00310077" w:rsidRDefault="002A4A83" w:rsidP="002A4A8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1370DA07" w14:textId="6BF5AA7D" w:rsidR="00404247" w:rsidRPr="00310077" w:rsidRDefault="00404247" w:rsidP="002A4A8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  <w:bookmarkStart w:id="0" w:name="_GoBack"/>
            <w:bookmarkEnd w:id="0"/>
          </w:p>
        </w:tc>
      </w:tr>
    </w:tbl>
    <w:p w14:paraId="327538D3" w14:textId="77777777" w:rsidR="00D10CF7" w:rsidRPr="00A31B33" w:rsidRDefault="00D10CF7" w:rsidP="002A4A83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44AF" w14:textId="77777777" w:rsidR="00666719" w:rsidRDefault="00666719">
      <w:r>
        <w:separator/>
      </w:r>
    </w:p>
  </w:endnote>
  <w:endnote w:type="continuationSeparator" w:id="0">
    <w:p w14:paraId="3590AE50" w14:textId="77777777"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123" w14:textId="77777777" w:rsidR="00666719" w:rsidRDefault="00666719">
      <w:r>
        <w:separator/>
      </w:r>
    </w:p>
  </w:footnote>
  <w:footnote w:type="continuationSeparator" w:id="0">
    <w:p w14:paraId="7666C374" w14:textId="77777777"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4A83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0077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04247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66719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1FEC"/>
    <w:rsid w:val="007B3DE5"/>
    <w:rsid w:val="007C0280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2C55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87DA3"/>
    <w:rsid w:val="00F9228F"/>
    <w:rsid w:val="00F967B5"/>
    <w:rsid w:val="00F968FA"/>
    <w:rsid w:val="00FB2E61"/>
    <w:rsid w:val="00FB6299"/>
    <w:rsid w:val="00FC215F"/>
    <w:rsid w:val="00FD529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36F2-9A2E-49A6-A51C-D617FDA8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627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2023-08-01T15:37:00Z</dcterms:created>
  <dcterms:modified xsi:type="dcterms:W3CDTF">2023-08-01T15:37:00Z</dcterms:modified>
</cp:coreProperties>
</file>